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мерах по противодействию терроризму</w:t>
      </w:r>
    </w:p>
    <w:bookmarkEnd w:id="0"/>
    <w:p w:rsidR="00D24F59" w:rsidRDefault="00D24F59" w:rsidP="00D24F5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02.08.2006 № 832с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04.11.2007 № 1470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29.02.2008 № 284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08.08.2008 № 1188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04.06.2009 № 631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10.11.2009 № 1267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22.04.2010 № 500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08.10.2010 № 1222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02.09.2012 № 1258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26.06.2013 № 579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27.06.2014 № 479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26.12.2015 № 664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07.12.2016 № 657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29.07.2017 № 345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Национальный антитеррористический комитет (далее - Комитет).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составе Комитета - Федеральный оперативный штаб;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оперативные штабы в субъектах Российской Федерации.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20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Возложить функцию 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</w:t>
      </w:r>
      <w:r>
        <w:rPr>
          <w:rStyle w:val="ed"/>
          <w:color w:val="1111EE"/>
          <w:sz w:val="27"/>
          <w:szCs w:val="27"/>
        </w:rPr>
        <w:lastRenderedPageBreak/>
        <w:t>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2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Абзац. (Утратил силу - Указ Президента Российской Федерации </w:t>
      </w:r>
      <w:hyperlink r:id="rId23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5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что: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 Федерального оперативного штаба назначает председатель Комитета;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</w:t>
      </w:r>
      <w:r>
        <w:rPr>
          <w:rStyle w:val="ed"/>
          <w:color w:val="1111EE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26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7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 с 1 октября 2009 г. - Указ Президента Российской Федерации </w:t>
      </w:r>
      <w:hyperlink r:id="rId28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9" w:tgtFrame="contents" w:history="1">
        <w:r>
          <w:rPr>
            <w:rStyle w:val="a4"/>
            <w:i/>
            <w:iCs/>
            <w:sz w:val="27"/>
            <w:szCs w:val="27"/>
          </w:rPr>
          <w:t>от 29.07.2017 № 345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0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31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2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3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4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Утвердить прилагаемые: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5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6" w:tgtFrame="contents" w:history="1">
        <w:r>
          <w:rPr>
            <w:rStyle w:val="a4"/>
            <w:i/>
            <w:iCs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состав антитеррористической комиссии в субъекте Российской Федерации по должностям;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состав Федерального оперативного штаба по должностям;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состав оперативного штаба в субъекте Российской Федерации по должностям</w:t>
      </w:r>
      <w:r>
        <w:rPr>
          <w:rStyle w:val="ed"/>
          <w:color w:val="1111EE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7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38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</w:t>
      </w:r>
      <w:r>
        <w:rPr>
          <w:rStyle w:val="mark"/>
          <w:i/>
          <w:iCs/>
          <w:color w:val="1111EE"/>
          <w:sz w:val="27"/>
          <w:szCs w:val="27"/>
        </w:rPr>
        <w:t>(Утратил силу с 1 октября 2009 г. - Указ Президента Российской Федерации </w:t>
      </w:r>
      <w:hyperlink r:id="rId39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органах федеральной службы безопасности - аппараты соответствующих оперативных штабов.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Установить, что: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Увеличить штатную численность центрального аппарата: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Федеральной службы безопасности Российской Федерации - на 300 единиц;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Федеральной службы охраны Российской Федерации - на 7 единиц.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Установить, что: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Председателю Комитета: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утвердить: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 Федеральном оперативном штабе и оперативных штабах в субъектах Российской Федерации;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4-месячный срок утвердить положение об антитеррористической комиссии в субъекте Российской Федерации и ее регламент.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привести свои акты в соответствие с настоящим Указом.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внесении изменений в Положение о Федеральной службе безопасности Российской Федерации;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Признать утратившими силу: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распоряжение Президента  Российской  Федерации  </w:t>
      </w:r>
      <w:hyperlink r:id="rId4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сентября 2004 г. № 421-рп</w:t>
        </w:r>
      </w:hyperlink>
      <w:r>
        <w:rPr>
          <w:color w:val="333333"/>
          <w:sz w:val="27"/>
          <w:szCs w:val="27"/>
        </w:rPr>
        <w:t> 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 Президента Российской Федерации </w:t>
      </w:r>
      <w:hyperlink r:id="rId4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29 октября 2004 г. № 511-рп</w:t>
        </w:r>
      </w:hyperlink>
      <w:r>
        <w:rPr>
          <w:color w:val="333333"/>
          <w:sz w:val="27"/>
          <w:szCs w:val="27"/>
        </w:rPr>
        <w:t> 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февраля 2005 г. № 62-рп</w:t>
        </w:r>
      </w:hyperlink>
      <w:r>
        <w:rPr>
          <w:color w:val="333333"/>
          <w:sz w:val="27"/>
          <w:szCs w:val="27"/>
        </w:rPr>
        <w:t> 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Настоящий Указ вступает в силу со дня вступления в силу Федерального закона </w:t>
      </w:r>
      <w:hyperlink r:id="rId4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терроризму"</w:t>
        </w:r>
      </w:hyperlink>
      <w:r>
        <w:rPr>
          <w:color w:val="333333"/>
          <w:sz w:val="27"/>
          <w:szCs w:val="27"/>
        </w:rPr>
        <w:t>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февраля 2006 года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116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 о Национальном антитеррористическом комитете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(Утратило силу - Указ Президента Российской Федерации </w:t>
      </w:r>
      <w:hyperlink r:id="rId44" w:tgtFrame="contents" w:history="1">
        <w:r>
          <w:rPr>
            <w:rStyle w:val="a4"/>
            <w:i/>
            <w:iCs/>
            <w:sz w:val="27"/>
            <w:szCs w:val="27"/>
          </w:rPr>
          <w:t>от 26.12.2015 № 664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Национального антитеррористического комитета по должностям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5" w:tgtFrame="contents" w:history="1">
        <w:r>
          <w:rPr>
            <w:rStyle w:val="a4"/>
            <w:i/>
            <w:iCs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УТВЕРЖДЕН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Указом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15 февраля 2006 г.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№ 116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(в редакции Указа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46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cmd"/>
          <w:color w:val="1111EE"/>
          <w:sz w:val="27"/>
          <w:szCs w:val="27"/>
          <w:u w:val="single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ed"/>
          <w:b/>
          <w:bCs/>
          <w:color w:val="1111EE"/>
          <w:sz w:val="27"/>
          <w:szCs w:val="27"/>
        </w:rPr>
        <w:t>СОСТАВ </w:t>
      </w:r>
      <w:r>
        <w:rPr>
          <w:b/>
          <w:bCs/>
          <w:color w:val="1111EE"/>
          <w:sz w:val="27"/>
          <w:szCs w:val="27"/>
        </w:rPr>
        <w:br/>
      </w:r>
      <w:r>
        <w:rPr>
          <w:rStyle w:val="ed"/>
          <w:b/>
          <w:bCs/>
          <w:color w:val="1111EE"/>
          <w:sz w:val="27"/>
          <w:szCs w:val="27"/>
        </w:rPr>
        <w:t>антитеррористической комиссии в субъекте Российской Федерации по должностям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47" w:tgtFrame="contents" w:history="1">
        <w:r>
          <w:rPr>
            <w:rStyle w:val="a4"/>
            <w:i/>
            <w:iCs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48" w:tgtFrame="contents" w:history="1">
        <w:r>
          <w:rPr>
            <w:rStyle w:val="a4"/>
            <w:i/>
            <w:iCs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территориального органа ФСБ России (заместитель председателя комиссии)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территориального органа МВД России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Главного управления МЧС России по субъекту Российской Федерации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 (Утратил силу - Указ Президента Российской Федерации </w:t>
      </w:r>
      <w:hyperlink r:id="rId49" w:tgtFrame="contents" w:history="1">
        <w:r>
          <w:rPr>
            <w:rStyle w:val="a4"/>
            <w:i/>
            <w:iCs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Начальник Центра специальной связи и информации ФСО России в субъекте Российской Федерации*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____________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Федерального оперативного штаба по должностям</w:t>
      </w:r>
    </w:p>
    <w:p w:rsidR="00D24F59" w:rsidRDefault="00D24F59" w:rsidP="00D24F5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50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1" w:tgtFrame="contents" w:history="1">
        <w:r>
          <w:rPr>
            <w:rStyle w:val="a4"/>
            <w:i/>
            <w:iCs/>
            <w:sz w:val="27"/>
            <w:szCs w:val="27"/>
          </w:rPr>
          <w:t>от 04.11.2007 № 1470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2" w:tgtFrame="contents" w:history="1">
        <w:r>
          <w:rPr>
            <w:rStyle w:val="a4"/>
            <w:i/>
            <w:iCs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3" w:tgtFrame="contents" w:history="1">
        <w:r>
          <w:rPr>
            <w:rStyle w:val="a4"/>
            <w:i/>
            <w:iCs/>
            <w:sz w:val="27"/>
            <w:szCs w:val="27"/>
          </w:rPr>
          <w:t>от 04.06.2009 № 631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4" w:tgtFrame="contents" w:history="1">
        <w:r>
          <w:rPr>
            <w:rStyle w:val="a4"/>
            <w:i/>
            <w:iCs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5" w:tgtFrame="contents" w:history="1">
        <w:r>
          <w:rPr>
            <w:rStyle w:val="a4"/>
            <w:i/>
            <w:iCs/>
            <w:sz w:val="27"/>
            <w:szCs w:val="27"/>
          </w:rPr>
          <w:t>от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6" w:tgtFrame="contents" w:history="1">
        <w:r>
          <w:rPr>
            <w:rStyle w:val="a4"/>
            <w:i/>
            <w:iCs/>
            <w:sz w:val="27"/>
            <w:szCs w:val="27"/>
          </w:rPr>
          <w:t>от 27.06.2014 № 479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7" w:tgtFrame="contents" w:history="1">
        <w:r>
          <w:rPr>
            <w:rStyle w:val="a4"/>
            <w:i/>
            <w:iCs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8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штаба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 внутренних дел Российской Федерации (заместитель руководителя штаба)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Министр обороны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0" w:tgtFrame="contents" w:history="1">
        <w:r>
          <w:rPr>
            <w:rStyle w:val="a4"/>
            <w:i/>
            <w:iCs/>
            <w:sz w:val="27"/>
            <w:szCs w:val="27"/>
          </w:rPr>
          <w:t>от 04.11.2007 № 1470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 иностранных дел Российской Федерации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Директор СВР России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 (Утратил силу - Указ Президента Российской Федерации </w:t>
      </w:r>
      <w:hyperlink r:id="rId61" w:tgtFrame="contents" w:history="1">
        <w:r>
          <w:rPr>
            <w:rStyle w:val="a4"/>
            <w:i/>
            <w:iCs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Директор ФСО России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Директор Росфинмониторинга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2" w:tgtFrame="contents" w:history="1">
        <w:r>
          <w:rPr>
            <w:rStyle w:val="a4"/>
            <w:i/>
            <w:iCs/>
            <w:sz w:val="27"/>
            <w:szCs w:val="27"/>
          </w:rPr>
          <w:t>от 02.09.2012 № 1258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3" w:tgtFrame="contents" w:history="1">
        <w:r>
          <w:rPr>
            <w:rStyle w:val="a4"/>
            <w:i/>
            <w:iCs/>
            <w:sz w:val="27"/>
            <w:szCs w:val="27"/>
          </w:rPr>
          <w:t>от 08.08.2008 № 1188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Заместитель Секретаря Совета Безопасности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4" w:tgtFrame="contents" w:history="1">
        <w:r>
          <w:rPr>
            <w:rStyle w:val="a4"/>
            <w:i/>
            <w:iCs/>
            <w:sz w:val="27"/>
            <w:szCs w:val="27"/>
          </w:rPr>
          <w:t>от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 (Утратил силу - Указ Президента Российской Федерации </w:t>
      </w:r>
      <w:hyperlink r:id="rId65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Председатель Следственного комитета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6" w:tgtFrame="contents" w:history="1">
        <w:r>
          <w:rPr>
            <w:rStyle w:val="a4"/>
            <w:i/>
            <w:iCs/>
            <w:sz w:val="27"/>
            <w:szCs w:val="27"/>
          </w:rPr>
          <w:t>от 26.06.2013 № 579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Директор Росгвардии - главнокомандующий войсками национальной гвардии Российской Федерации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7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УТВЕРЖДЕН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Указом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15 февраля 2006 г.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№ 116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(в редакции Указа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68" w:tgtFrame="contents" w:history="1">
        <w:r>
          <w:rPr>
            <w:rStyle w:val="a4"/>
            <w:i/>
            <w:iCs/>
            <w:sz w:val="27"/>
            <w:szCs w:val="27"/>
          </w:rPr>
          <w:t>от 02.08.2006 № 832с</w:t>
        </w:r>
      </w:hyperlink>
      <w:r>
        <w:rPr>
          <w:rStyle w:val="cmd"/>
          <w:color w:val="1111EE"/>
          <w:sz w:val="27"/>
          <w:szCs w:val="27"/>
          <w:u w:val="single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ed"/>
          <w:b/>
          <w:bCs/>
          <w:color w:val="1111EE"/>
          <w:sz w:val="27"/>
          <w:szCs w:val="27"/>
        </w:rPr>
        <w:t>СОСТАВ</w:t>
      </w:r>
      <w:r>
        <w:rPr>
          <w:b/>
          <w:bCs/>
          <w:color w:val="1111EE"/>
          <w:sz w:val="27"/>
          <w:szCs w:val="27"/>
        </w:rPr>
        <w:br/>
      </w:r>
      <w:r>
        <w:rPr>
          <w:rStyle w:val="ed"/>
          <w:b/>
          <w:bCs/>
          <w:color w:val="1111EE"/>
          <w:sz w:val="27"/>
          <w:szCs w:val="27"/>
        </w:rPr>
        <w:t> оперативного штаба в субъекте Российской Федерации по должностям</w:t>
      </w:r>
    </w:p>
    <w:p w:rsidR="00D24F59" w:rsidRDefault="00D24F59" w:rsidP="00D24F5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69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08.08.2008 № 1188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0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10.11.2009 № 1267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1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2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29.07.2017 № 345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3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территориального органа ФСБ России (руководитель штаба)*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территориального органа МВД России (заместитель руководителя штаба)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Главного управления МЧС России по субъекту Российской Федерации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 Вооруженных Сил Российской Федерации (по согласованию)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Абзац (Утратил силу - Указ Президента Российской Федерации </w:t>
      </w:r>
      <w:hyperlink r:id="rId74" w:tgtFrame="contents" w:history="1">
        <w:r>
          <w:rPr>
            <w:rStyle w:val="a4"/>
            <w:i/>
            <w:iCs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Центра специальной связи и информации ФСО России в субъекте Российской Федерации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Начальник территориального органа Росгвардии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75" w:tgtFrame="contents" w:history="1">
        <w:r>
          <w:rPr>
            <w:rStyle w:val="a4"/>
            <w:i/>
            <w:iCs/>
            <w:sz w:val="27"/>
            <w:szCs w:val="27"/>
          </w:rPr>
          <w:t>от 29.07.2017 № 345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Руководитель следственного органа Следственного комитета Российской Федерации по субъекту Российской Федерации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76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25.11.2019 № 569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____________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* Если председателем Национального антитеррористического комитета не принято иное решение.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** По решению руководителя оперативного штаба в субъекте Российской Федерации 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7" w:tgtFrame="contents" w:history="1">
        <w:r>
          <w:rPr>
            <w:rStyle w:val="a4"/>
            <w:i/>
            <w:iCs/>
            <w:sz w:val="27"/>
            <w:szCs w:val="27"/>
          </w:rPr>
          <w:t>от 10.11.2009 № 1267</w:t>
        </w:r>
      </w:hyperlink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вступает в силу с 1 октября 2009 г.)</w:t>
      </w:r>
    </w:p>
    <w:p w:rsidR="00D24F59" w:rsidRDefault="00D24F59" w:rsidP="00D24F5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21AB" w:rsidRDefault="00D321AB"/>
    <w:sectPr w:rsidR="00D3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7F"/>
    <w:rsid w:val="0009067F"/>
    <w:rsid w:val="00D24F59"/>
    <w:rsid w:val="00D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C7BF-5E33-417C-8730-27BFADB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D24F59"/>
  </w:style>
  <w:style w:type="character" w:customStyle="1" w:styleId="cmd">
    <w:name w:val="cmd"/>
    <w:basedOn w:val="a0"/>
    <w:rsid w:val="00D24F59"/>
  </w:style>
  <w:style w:type="character" w:styleId="a4">
    <w:name w:val="Hyperlink"/>
    <w:basedOn w:val="a0"/>
    <w:uiPriority w:val="99"/>
    <w:semiHidden/>
    <w:unhideWhenUsed/>
    <w:rsid w:val="00D24F59"/>
    <w:rPr>
      <w:color w:val="0000FF"/>
      <w:u w:val="single"/>
    </w:rPr>
  </w:style>
  <w:style w:type="character" w:customStyle="1" w:styleId="ed">
    <w:name w:val="ed"/>
    <w:basedOn w:val="a0"/>
    <w:rsid w:val="00D24F59"/>
  </w:style>
  <w:style w:type="character" w:customStyle="1" w:styleId="w9">
    <w:name w:val="w9"/>
    <w:basedOn w:val="a0"/>
    <w:rsid w:val="00D24F59"/>
  </w:style>
  <w:style w:type="paragraph" w:customStyle="1" w:styleId="s">
    <w:name w:val="s"/>
    <w:basedOn w:val="a"/>
    <w:rsid w:val="00D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04819&amp;backlink=1&amp;&amp;nd=102166237" TargetMode="External"/><Relationship Id="rId18" Type="http://schemas.openxmlformats.org/officeDocument/2006/relationships/hyperlink" Target="http://pravo.gov.ru/proxy/ips/?docbody=&amp;prevDoc=102104819&amp;backlink=1&amp;&amp;nd=102439321" TargetMode="External"/><Relationship Id="rId26" Type="http://schemas.openxmlformats.org/officeDocument/2006/relationships/hyperlink" Target="http://pravo.gov.ru/proxy/ips/?docbody=&amp;prevDoc=102104819&amp;backlink=1&amp;&amp;nd=102108465" TargetMode="External"/><Relationship Id="rId39" Type="http://schemas.openxmlformats.org/officeDocument/2006/relationships/hyperlink" Target="http://pravo.gov.ru/proxy/ips/?docbody=&amp;prevDoc=102104819&amp;backlink=1&amp;&amp;nd=102133719" TargetMode="External"/><Relationship Id="rId21" Type="http://schemas.openxmlformats.org/officeDocument/2006/relationships/hyperlink" Target="http://pravo.gov.ru/proxy/ips/?docbody=&amp;prevDoc=102104819&amp;backlink=1&amp;&amp;nd=102384781" TargetMode="External"/><Relationship Id="rId34" Type="http://schemas.openxmlformats.org/officeDocument/2006/relationships/hyperlink" Target="http://pravo.gov.ru/proxy/ips/?docbody=&amp;prevDoc=102104819&amp;backlink=1&amp;&amp;nd=102384781" TargetMode="External"/><Relationship Id="rId42" Type="http://schemas.openxmlformats.org/officeDocument/2006/relationships/hyperlink" Target="http://pravo.gov.ru/proxy/ips/?docbody=&amp;prevDoc=102104819&amp;backlink=1&amp;&amp;nd=102091108" TargetMode="External"/><Relationship Id="rId47" Type="http://schemas.openxmlformats.org/officeDocument/2006/relationships/hyperlink" Target="http://pravo.gov.ru/proxy/ips/?docbody=&amp;prevDoc=102104819&amp;backlink=1&amp;&amp;nd=102123631" TargetMode="External"/><Relationship Id="rId50" Type="http://schemas.openxmlformats.org/officeDocument/2006/relationships/hyperlink" Target="http://pravo.gov.ru/proxy/ips/?docbody=&amp;prevDoc=102104819&amp;backlink=1&amp;&amp;nd=102108465" TargetMode="External"/><Relationship Id="rId55" Type="http://schemas.openxmlformats.org/officeDocument/2006/relationships/hyperlink" Target="http://pravo.gov.ru/proxy/ips/?docbody=&amp;prevDoc=102104819&amp;backlink=1&amp;&amp;nd=102166237" TargetMode="External"/><Relationship Id="rId63" Type="http://schemas.openxmlformats.org/officeDocument/2006/relationships/hyperlink" Target="http://pravo.gov.ru/proxy/ips/?docbody=&amp;prevDoc=102104819&amp;backlink=1&amp;&amp;nd=102123631" TargetMode="External"/><Relationship Id="rId68" Type="http://schemas.openxmlformats.org/officeDocument/2006/relationships/hyperlink" Target="http://pravo.gov.ru/proxy/ips/?docbody=&amp;prevDoc=102104819&amp;backlink=1&amp;&amp;nd=102108465" TargetMode="External"/><Relationship Id="rId76" Type="http://schemas.openxmlformats.org/officeDocument/2006/relationships/hyperlink" Target="http://pravo.gov.ru/proxy/ips/?docbody=&amp;prevDoc=102104819&amp;backlink=1&amp;&amp;nd=102621837" TargetMode="External"/><Relationship Id="rId7" Type="http://schemas.openxmlformats.org/officeDocument/2006/relationships/hyperlink" Target="http://pravo.gov.ru/proxy/ips/?docbody=&amp;prevDoc=102104819&amp;backlink=1&amp;&amp;nd=102123631" TargetMode="External"/><Relationship Id="rId71" Type="http://schemas.openxmlformats.org/officeDocument/2006/relationships/hyperlink" Target="http://pravo.gov.ru/proxy/ips/?docbody=&amp;prevDoc=102104819&amp;backlink=1&amp;&amp;nd=102417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04819&amp;backlink=1&amp;&amp;nd=102417399" TargetMode="External"/><Relationship Id="rId29" Type="http://schemas.openxmlformats.org/officeDocument/2006/relationships/hyperlink" Target="http://pravo.gov.ru/proxy/ips/?docbody=&amp;prevDoc=102104819&amp;backlink=1&amp;&amp;nd=102439321" TargetMode="External"/><Relationship Id="rId11" Type="http://schemas.openxmlformats.org/officeDocument/2006/relationships/hyperlink" Target="http://pravo.gov.ru/proxy/ips/?docbody=&amp;prevDoc=102104819&amp;backlink=1&amp;&amp;nd=102141831" TargetMode="External"/><Relationship Id="rId24" Type="http://schemas.openxmlformats.org/officeDocument/2006/relationships/hyperlink" Target="http://pravo.gov.ru/proxy/ips/?docbody=&amp;prevDoc=102104819&amp;backlink=1&amp;&amp;nd=102108465" TargetMode="External"/><Relationship Id="rId32" Type="http://schemas.openxmlformats.org/officeDocument/2006/relationships/hyperlink" Target="http://pravo.gov.ru/proxy/ips/?docbody=&amp;prevDoc=102104819&amp;backlink=1&amp;&amp;nd=102384781" TargetMode="External"/><Relationship Id="rId37" Type="http://schemas.openxmlformats.org/officeDocument/2006/relationships/hyperlink" Target="http://pravo.gov.ru/proxy/ips/?docbody=&amp;prevDoc=102104819&amp;backlink=1&amp;&amp;nd=102108465" TargetMode="External"/><Relationship Id="rId40" Type="http://schemas.openxmlformats.org/officeDocument/2006/relationships/hyperlink" Target="http://pravo.gov.ru/proxy/ips/?docbody=&amp;prevDoc=102104819&amp;backlink=1&amp;&amp;nd=102088592" TargetMode="External"/><Relationship Id="rId45" Type="http://schemas.openxmlformats.org/officeDocument/2006/relationships/hyperlink" Target="http://pravo.gov.ru/proxy/ips/?docbody=&amp;prevDoc=102104819&amp;backlink=1&amp;&amp;nd=102159064" TargetMode="External"/><Relationship Id="rId53" Type="http://schemas.openxmlformats.org/officeDocument/2006/relationships/hyperlink" Target="http://pravo.gov.ru/proxy/ips/?docbody=&amp;prevDoc=102104819&amp;backlink=1&amp;&amp;nd=102130052" TargetMode="External"/><Relationship Id="rId58" Type="http://schemas.openxmlformats.org/officeDocument/2006/relationships/hyperlink" Target="http://pravo.gov.ru/proxy/ips/?docbody=&amp;prevDoc=102104819&amp;backlink=1&amp;&amp;nd=102417400" TargetMode="External"/><Relationship Id="rId66" Type="http://schemas.openxmlformats.org/officeDocument/2006/relationships/hyperlink" Target="http://pravo.gov.ru/proxy/ips/?docbody=&amp;prevDoc=102104819&amp;backlink=1&amp;&amp;nd=102166237" TargetMode="External"/><Relationship Id="rId74" Type="http://schemas.openxmlformats.org/officeDocument/2006/relationships/hyperlink" Target="http://pravo.gov.ru/proxy/ips/?docbody=&amp;prevDoc=102104819&amp;backlink=1&amp;&amp;nd=102417399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04819&amp;backlink=1&amp;&amp;nd=102117743" TargetMode="External"/><Relationship Id="rId61" Type="http://schemas.openxmlformats.org/officeDocument/2006/relationships/hyperlink" Target="http://pravo.gov.ru/proxy/ips/?docbody=&amp;prevDoc=102104819&amp;backlink=1&amp;&amp;nd=102417399" TargetMode="External"/><Relationship Id="rId10" Type="http://schemas.openxmlformats.org/officeDocument/2006/relationships/hyperlink" Target="http://pravo.gov.ru/proxy/ips/?docbody=&amp;prevDoc=102104819&amp;backlink=1&amp;&amp;nd=102137792" TargetMode="External"/><Relationship Id="rId19" Type="http://schemas.openxmlformats.org/officeDocument/2006/relationships/hyperlink" Target="http://pravo.gov.ru/proxy/ips/?docbody=&amp;prevDoc=102104819&amp;backlink=1&amp;&amp;nd=102621837" TargetMode="External"/><Relationship Id="rId31" Type="http://schemas.openxmlformats.org/officeDocument/2006/relationships/hyperlink" Target="http://pravo.gov.ru/proxy/ips/?docbody=&amp;prevDoc=102104819&amp;backlink=1&amp;&amp;nd=102108465" TargetMode="External"/><Relationship Id="rId44" Type="http://schemas.openxmlformats.org/officeDocument/2006/relationships/hyperlink" Target="http://pravo.gov.ru/proxy/ips/?docbody=&amp;prevDoc=102104819&amp;backlink=1&amp;&amp;nd=102384781" TargetMode="External"/><Relationship Id="rId52" Type="http://schemas.openxmlformats.org/officeDocument/2006/relationships/hyperlink" Target="http://pravo.gov.ru/proxy/ips/?docbody=&amp;prevDoc=102104819&amp;backlink=1&amp;&amp;nd=102123631" TargetMode="External"/><Relationship Id="rId60" Type="http://schemas.openxmlformats.org/officeDocument/2006/relationships/hyperlink" Target="http://pravo.gov.ru/proxy/ips/?docbody=&amp;prevDoc=102104819&amp;backlink=1&amp;&amp;nd=102117743" TargetMode="External"/><Relationship Id="rId65" Type="http://schemas.openxmlformats.org/officeDocument/2006/relationships/hyperlink" Target="http://pravo.gov.ru/proxy/ips/?docbody=&amp;prevDoc=102104819&amp;backlink=1&amp;&amp;nd=102417400" TargetMode="External"/><Relationship Id="rId73" Type="http://schemas.openxmlformats.org/officeDocument/2006/relationships/hyperlink" Target="http://pravo.gov.ru/proxy/ips/?docbody=&amp;prevDoc=102104819&amp;backlink=1&amp;&amp;nd=102621837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04819&amp;backlink=1&amp;&amp;nd=102108465" TargetMode="External"/><Relationship Id="rId9" Type="http://schemas.openxmlformats.org/officeDocument/2006/relationships/hyperlink" Target="http://pravo.gov.ru/proxy/ips/?docbody=&amp;prevDoc=102104819&amp;backlink=1&amp;&amp;nd=102133719" TargetMode="External"/><Relationship Id="rId14" Type="http://schemas.openxmlformats.org/officeDocument/2006/relationships/hyperlink" Target="http://pravo.gov.ru/proxy/ips/?docbody=&amp;prevDoc=102104819&amp;backlink=1&amp;&amp;nd=102354120" TargetMode="External"/><Relationship Id="rId22" Type="http://schemas.openxmlformats.org/officeDocument/2006/relationships/hyperlink" Target="http://pravo.gov.ru/proxy/ips/?docbody=&amp;prevDoc=102104819&amp;backlink=1&amp;&amp;nd=102384781" TargetMode="External"/><Relationship Id="rId27" Type="http://schemas.openxmlformats.org/officeDocument/2006/relationships/hyperlink" Target="http://pravo.gov.ru/proxy/ips/?docbody=&amp;prevDoc=102104819&amp;backlink=1&amp;&amp;nd=102133719" TargetMode="External"/><Relationship Id="rId30" Type="http://schemas.openxmlformats.org/officeDocument/2006/relationships/hyperlink" Target="http://pravo.gov.ru/proxy/ips/?docbody=&amp;prevDoc=102104819&amp;backlink=1&amp;&amp;nd=102108465" TargetMode="External"/><Relationship Id="rId35" Type="http://schemas.openxmlformats.org/officeDocument/2006/relationships/hyperlink" Target="http://pravo.gov.ru/proxy/ips/?docbody=&amp;prevDoc=102104819&amp;backlink=1&amp;&amp;nd=102384781" TargetMode="External"/><Relationship Id="rId43" Type="http://schemas.openxmlformats.org/officeDocument/2006/relationships/hyperlink" Target="http://pravo.gov.ru/proxy/ips/?docbody=&amp;prevDoc=102104819&amp;backlink=1&amp;&amp;nd=102105192" TargetMode="External"/><Relationship Id="rId48" Type="http://schemas.openxmlformats.org/officeDocument/2006/relationships/hyperlink" Target="http://pravo.gov.ru/proxy/ips/?docbody=&amp;prevDoc=102104819&amp;backlink=1&amp;&amp;nd=102417399" TargetMode="External"/><Relationship Id="rId56" Type="http://schemas.openxmlformats.org/officeDocument/2006/relationships/hyperlink" Target="http://pravo.gov.ru/proxy/ips/?docbody=&amp;prevDoc=102104819&amp;backlink=1&amp;&amp;nd=102354120" TargetMode="External"/><Relationship Id="rId64" Type="http://schemas.openxmlformats.org/officeDocument/2006/relationships/hyperlink" Target="http://pravo.gov.ru/proxy/ips/?docbody=&amp;prevDoc=102104819&amp;backlink=1&amp;&amp;nd=102166237" TargetMode="External"/><Relationship Id="rId69" Type="http://schemas.openxmlformats.org/officeDocument/2006/relationships/hyperlink" Target="http://pravo.gov.ru/proxy/ips/?docbody=&amp;prevDoc=102104819&amp;backlink=1&amp;&amp;nd=102123631" TargetMode="External"/><Relationship Id="rId77" Type="http://schemas.openxmlformats.org/officeDocument/2006/relationships/hyperlink" Target="http://pravo.gov.ru/proxy/ips/?docbody=&amp;prevDoc=102104819&amp;backlink=1&amp;&amp;nd=102133719" TargetMode="External"/><Relationship Id="rId8" Type="http://schemas.openxmlformats.org/officeDocument/2006/relationships/hyperlink" Target="http://pravo.gov.ru/proxy/ips/?docbody=&amp;prevDoc=102104819&amp;backlink=1&amp;&amp;nd=102130052" TargetMode="External"/><Relationship Id="rId51" Type="http://schemas.openxmlformats.org/officeDocument/2006/relationships/hyperlink" Target="http://pravo.gov.ru/proxy/ips/?docbody=&amp;prevDoc=102104819&amp;backlink=1&amp;&amp;nd=102117743" TargetMode="External"/><Relationship Id="rId72" Type="http://schemas.openxmlformats.org/officeDocument/2006/relationships/hyperlink" Target="http://pravo.gov.ru/proxy/ips/?docbody=&amp;prevDoc=102104819&amp;backlink=1&amp;&amp;nd=1024393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04819&amp;backlink=1&amp;&amp;nd=102159064" TargetMode="External"/><Relationship Id="rId17" Type="http://schemas.openxmlformats.org/officeDocument/2006/relationships/hyperlink" Target="http://pravo.gov.ru/proxy/ips/?docbody=&amp;prevDoc=102104819&amp;backlink=1&amp;&amp;nd=102417400" TargetMode="External"/><Relationship Id="rId25" Type="http://schemas.openxmlformats.org/officeDocument/2006/relationships/hyperlink" Target="http://pravo.gov.ru/proxy/ips/?docbody=&amp;prevDoc=102104819&amp;backlink=1&amp;&amp;nd=102133719" TargetMode="External"/><Relationship Id="rId33" Type="http://schemas.openxmlformats.org/officeDocument/2006/relationships/hyperlink" Target="http://pravo.gov.ru/proxy/ips/?docbody=&amp;prevDoc=102104819&amp;backlink=1&amp;&amp;nd=102384781" TargetMode="External"/><Relationship Id="rId38" Type="http://schemas.openxmlformats.org/officeDocument/2006/relationships/hyperlink" Target="http://pravo.gov.ru/proxy/ips/?docbody=&amp;prevDoc=102104819&amp;backlink=1&amp;&amp;nd=102133719" TargetMode="External"/><Relationship Id="rId46" Type="http://schemas.openxmlformats.org/officeDocument/2006/relationships/hyperlink" Target="http://pravo.gov.ru/proxy/ips/?docbody=&amp;prevDoc=102104819&amp;backlink=1&amp;&amp;nd=102108465" TargetMode="External"/><Relationship Id="rId59" Type="http://schemas.openxmlformats.org/officeDocument/2006/relationships/hyperlink" Target="http://pravo.gov.ru/proxy/ips/?docbody=&amp;prevDoc=102104819&amp;backlink=1&amp;&amp;nd=102108465" TargetMode="External"/><Relationship Id="rId67" Type="http://schemas.openxmlformats.org/officeDocument/2006/relationships/hyperlink" Target="http://pravo.gov.ru/proxy/ips/?docbody=&amp;prevDoc=102104819&amp;backlink=1&amp;&amp;nd=102417400" TargetMode="External"/><Relationship Id="rId20" Type="http://schemas.openxmlformats.org/officeDocument/2006/relationships/hyperlink" Target="http://pravo.gov.ru/proxy/ips/?docbody=&amp;prevDoc=102104819&amp;backlink=1&amp;&amp;nd=102108465" TargetMode="External"/><Relationship Id="rId41" Type="http://schemas.openxmlformats.org/officeDocument/2006/relationships/hyperlink" Target="http://pravo.gov.ru/proxy/ips/?docbody=&amp;prevDoc=102104819&amp;backlink=1&amp;&amp;nd=102089186" TargetMode="External"/><Relationship Id="rId54" Type="http://schemas.openxmlformats.org/officeDocument/2006/relationships/hyperlink" Target="http://pravo.gov.ru/proxy/ips/?docbody=&amp;prevDoc=102104819&amp;backlink=1&amp;&amp;nd=102159064" TargetMode="External"/><Relationship Id="rId62" Type="http://schemas.openxmlformats.org/officeDocument/2006/relationships/hyperlink" Target="http://pravo.gov.ru/proxy/ips/?docbody=&amp;prevDoc=102104819&amp;backlink=1&amp;&amp;nd=102159064" TargetMode="External"/><Relationship Id="rId70" Type="http://schemas.openxmlformats.org/officeDocument/2006/relationships/hyperlink" Target="http://pravo.gov.ru/proxy/ips/?docbody=&amp;prevDoc=102104819&amp;backlink=1&amp;&amp;nd=102133719" TargetMode="External"/><Relationship Id="rId75" Type="http://schemas.openxmlformats.org/officeDocument/2006/relationships/hyperlink" Target="http://pravo.gov.ru/proxy/ips/?docbody=&amp;prevDoc=102104819&amp;backlink=1&amp;&amp;nd=10243932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04819&amp;backlink=1&amp;&amp;nd=102120178" TargetMode="External"/><Relationship Id="rId15" Type="http://schemas.openxmlformats.org/officeDocument/2006/relationships/hyperlink" Target="http://pravo.gov.ru/proxy/ips/?docbody=&amp;prevDoc=102104819&amp;backlink=1&amp;&amp;nd=102384781" TargetMode="External"/><Relationship Id="rId23" Type="http://schemas.openxmlformats.org/officeDocument/2006/relationships/hyperlink" Target="http://pravo.gov.ru/proxy/ips/?docbody=&amp;prevDoc=102104819&amp;backlink=1&amp;&amp;nd=102384781" TargetMode="External"/><Relationship Id="rId28" Type="http://schemas.openxmlformats.org/officeDocument/2006/relationships/hyperlink" Target="http://pravo.gov.ru/proxy/ips/?docbody=&amp;prevDoc=102104819&amp;backlink=1&amp;&amp;nd=102133719" TargetMode="External"/><Relationship Id="rId36" Type="http://schemas.openxmlformats.org/officeDocument/2006/relationships/hyperlink" Target="http://pravo.gov.ru/proxy/ips/?docbody=&amp;prevDoc=102104819&amp;backlink=1&amp;&amp;nd=102159064" TargetMode="External"/><Relationship Id="rId49" Type="http://schemas.openxmlformats.org/officeDocument/2006/relationships/hyperlink" Target="http://pravo.gov.ru/proxy/ips/?docbody=&amp;prevDoc=102104819&amp;backlink=1&amp;&amp;nd=102417399" TargetMode="External"/><Relationship Id="rId57" Type="http://schemas.openxmlformats.org/officeDocument/2006/relationships/hyperlink" Target="http://pravo.gov.ru/proxy/ips/?docbody=&amp;prevDoc=102104819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3553</Words>
  <Characters>20257</Characters>
  <Application>Microsoft Office Word</Application>
  <DocSecurity>0</DocSecurity>
  <Lines>168</Lines>
  <Paragraphs>47</Paragraphs>
  <ScaleCrop>false</ScaleCrop>
  <Company>Microsoft Corporation</Company>
  <LinksUpToDate>false</LinksUpToDate>
  <CharactersWithSpaces>23763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2021-02-19T09:53:00Z</dcterms:created>
  <dcterms:modified xsi:type="dcterms:W3CDTF">2021-02-19T09:53:00Z</dcterms:modified>
</cp:coreProperties>
</file>